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DCBDF0" w14:textId="77777777" w:rsidR="008166FB" w:rsidRDefault="008166FB" w:rsidP="008166FB">
      <w:r>
        <w:t xml:space="preserve">Meeting on October 22  </w:t>
      </w:r>
    </w:p>
    <w:p w14:paraId="59C410A8" w14:textId="300CE9E6" w:rsidR="00302E2F" w:rsidRDefault="008166FB" w:rsidP="008166FB">
      <w:r>
        <w:t>Participants: Dr. Saj</w:t>
      </w:r>
      <w:r>
        <w:rPr>
          <w:lang w:val="en-GB"/>
        </w:rPr>
        <w:t>j</w:t>
      </w:r>
      <w:proofErr w:type="spellStart"/>
      <w:r>
        <w:t>adi</w:t>
      </w:r>
      <w:proofErr w:type="spellEnd"/>
      <w:r>
        <w:t xml:space="preserve">, Dr. Saboor, Dr. Hosseini Nasab, Dr. Mahani, </w:t>
      </w:r>
      <w:r>
        <w:rPr>
          <w:lang w:val="en-GB"/>
        </w:rPr>
        <w:t>Mr.</w:t>
      </w:r>
      <w:r>
        <w:t xml:space="preserve"> </w:t>
      </w:r>
      <w:proofErr w:type="spellStart"/>
      <w:r>
        <w:t>Zivar</w:t>
      </w:r>
      <w:proofErr w:type="spellEnd"/>
      <w:r>
        <w:t xml:space="preserve">, Dr. </w:t>
      </w:r>
      <w:proofErr w:type="spellStart"/>
      <w:r>
        <w:t>Sadeghnejad</w:t>
      </w:r>
      <w:proofErr w:type="spellEnd"/>
      <w:r>
        <w:t xml:space="preserve">  </w:t>
      </w:r>
    </w:p>
    <w:p w14:paraId="7A75F2F2" w14:textId="3AB0E608" w:rsidR="008166FB" w:rsidRPr="008166FB" w:rsidRDefault="008166FB" w:rsidP="008166FB">
      <w:pPr>
        <w:rPr>
          <w:lang w:val="en-GB"/>
        </w:rPr>
      </w:pPr>
      <w:r w:rsidRPr="008166FB">
        <w:t xml:space="preserve">- Invitation of keynote speaker Kimberly Clark </w:t>
      </w:r>
      <w:r>
        <w:rPr>
          <w:lang w:val="en-GB"/>
        </w:rPr>
        <w:t>to be followed up</w:t>
      </w:r>
      <w:r w:rsidRPr="008166FB">
        <w:br/>
        <w:t xml:space="preserve">- Reporting on completed activities </w:t>
      </w:r>
      <w:r w:rsidRPr="008166FB">
        <w:br/>
        <w:t xml:space="preserve">- The internationalization of the conference was </w:t>
      </w:r>
      <w:r w:rsidRPr="008166FB">
        <w:t>cancelled</w:t>
      </w:r>
      <w:r w:rsidRPr="008166FB">
        <w:t xml:space="preserve"> in the meeting. The raised issues were: </w:t>
      </w:r>
      <w:r w:rsidRPr="008166FB">
        <w:br/>
        <w:t xml:space="preserve">o We may not be able to truly be international </w:t>
      </w:r>
      <w:r w:rsidRPr="008166FB">
        <w:br/>
        <w:t xml:space="preserve">o Overlap with </w:t>
      </w:r>
      <w:proofErr w:type="spellStart"/>
      <w:r w:rsidRPr="008166FB">
        <w:t>Interpor</w:t>
      </w:r>
      <w:proofErr w:type="spellEnd"/>
      <w:r w:rsidRPr="008166FB">
        <w:t xml:space="preserve"> Association activities </w:t>
      </w:r>
      <w:r w:rsidRPr="008166FB">
        <w:br/>
        <w:t xml:space="preserve">- The invitation letter for individuals to collaborate with the association in English content was approved. It was decided that a Persian version of the letter would be shared in the group for final review. </w:t>
      </w:r>
      <w:r w:rsidRPr="008166FB">
        <w:br/>
        <w:t xml:space="preserve">- Dr. Fazeli kindly accepted responsibility for sponsorship, Dr. Sabour and Mr. </w:t>
      </w:r>
      <w:proofErr w:type="spellStart"/>
      <w:r w:rsidRPr="008166FB">
        <w:t>Zivor</w:t>
      </w:r>
      <w:proofErr w:type="spellEnd"/>
      <w:r w:rsidRPr="008166FB">
        <w:t xml:space="preserve"> accepted responsibility for the website and public relations. </w:t>
      </w:r>
      <w:r w:rsidRPr="008166FB">
        <w:br/>
        <w:t xml:space="preserve">- Conducting hydrogen webinars was approved. </w:t>
      </w:r>
      <w:r w:rsidRPr="008166FB">
        <w:br/>
        <w:t xml:space="preserve">- It was decided to coordinate a separate meeting with Dr. Ameli to discuss poster preparation and determine important dates so that the topics can be voted on in the next association meeting. </w:t>
      </w:r>
      <w:r w:rsidRPr="008166FB">
        <w:br/>
        <w:t xml:space="preserve">- Dr. Hosseini-Nasab was assigned to follow up on the continuation of the conference registration process at the university. </w:t>
      </w:r>
      <w:r w:rsidRPr="008166FB">
        <w:br/>
        <w:t xml:space="preserve">- Regarding the registration of the association, Dr. Sabour will share the regulations and the list of required documents in the group, and progress will be discussed in the meeting. </w:t>
      </w:r>
      <w:r w:rsidRPr="008166FB">
        <w:br/>
        <w:t>- It was decided that Dr. Fazeli and Dr. Mahani will discuss the work of the scientific secretary and the formation of the conference scientific committee together.</w:t>
      </w:r>
    </w:p>
    <w:sectPr w:rsidR="008166FB" w:rsidRPr="008166F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166FB"/>
    <w:rsid w:val="00025B5E"/>
    <w:rsid w:val="00112F3A"/>
    <w:rsid w:val="002C0F11"/>
    <w:rsid w:val="00302E2F"/>
    <w:rsid w:val="008166FB"/>
    <w:rsid w:val="00FC3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34F183"/>
  <w15:chartTrackingRefBased/>
  <w15:docId w15:val="{93E1C1F6-7D11-4052-ACA3-A1C18970D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223</Words>
  <Characters>1272</Characters>
  <Application>Microsoft Office Word</Application>
  <DocSecurity>0</DocSecurity>
  <Lines>10</Lines>
  <Paragraphs>2</Paragraphs>
  <ScaleCrop>false</ScaleCrop>
  <Company/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Mozhdeh</dc:creator>
  <cp:keywords/>
  <dc:description/>
  <cp:lastModifiedBy>Mozhdeh</cp:lastModifiedBy>
  <cp:revision>1</cp:revision>
  <dcterms:created xsi:type="dcterms:W3CDTF">2025-11-08T10:52:00Z</dcterms:created>
  <dcterms:modified xsi:type="dcterms:W3CDTF">2025-11-08T10:54:00Z</dcterms:modified>
</cp:coreProperties>
</file>